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35139E">
        <w:rPr>
          <w:sz w:val="26"/>
          <w:szCs w:val="26"/>
        </w:rPr>
        <w:t>-718</w:t>
      </w:r>
      <w:r w:rsidR="0092460D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214362">
        <w:rPr>
          <w:sz w:val="26"/>
          <w:szCs w:val="26"/>
        </w:rPr>
        <w:t>26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1B5A7F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</w:t>
      </w:r>
    </w:p>
    <w:p w:rsidR="004B023C" w:rsidRPr="00B236E2" w:rsidP="008E692E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35139E">
        <w:rPr>
          <w:i w:val="0"/>
          <w:sz w:val="28"/>
          <w:szCs w:val="28"/>
        </w:rPr>
        <w:t xml:space="preserve">         </w:t>
      </w:r>
      <w:r w:rsidR="006F27A8">
        <w:rPr>
          <w:i w:val="0"/>
          <w:sz w:val="28"/>
          <w:szCs w:val="28"/>
        </w:rPr>
        <w:t xml:space="preserve">     </w:t>
      </w:r>
      <w:r w:rsidR="0035139E">
        <w:rPr>
          <w:i w:val="0"/>
          <w:sz w:val="28"/>
          <w:szCs w:val="28"/>
        </w:rPr>
        <w:t>16 апреля</w:t>
      </w:r>
      <w:r w:rsidR="00214362">
        <w:rPr>
          <w:i w:val="0"/>
          <w:sz w:val="28"/>
          <w:szCs w:val="28"/>
        </w:rPr>
        <w:t xml:space="preserve"> 2026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214362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214362">
        <w:rPr>
          <w:i w:val="0"/>
          <w:sz w:val="28"/>
          <w:szCs w:val="28"/>
        </w:rPr>
        <w:t xml:space="preserve">судебного заседания </w:t>
      </w:r>
      <w:r w:rsidR="0092460D">
        <w:rPr>
          <w:i w:val="0"/>
          <w:sz w:val="28"/>
          <w:szCs w:val="28"/>
        </w:rPr>
        <w:t>Спицыной О.Н.,</w:t>
      </w:r>
    </w:p>
    <w:p w:rsid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35139E">
        <w:rPr>
          <w:i w:val="0"/>
          <w:sz w:val="28"/>
          <w:szCs w:val="28"/>
        </w:rPr>
        <w:t>Пойковского муниципального унитарного предприятия «Управление тепловодоснабжения» к Агишеву Шамилю Ринатовичу о взыскании задолженности за коммунальные услуги,</w:t>
      </w:r>
    </w:p>
    <w:p w:rsidR="008E692E" w:rsidRPr="00B236E2" w:rsidP="0035139E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</w:t>
      </w:r>
      <w:r w:rsidRPr="00B236E2">
        <w:rPr>
          <w:i w:val="0"/>
          <w:sz w:val="28"/>
          <w:szCs w:val="28"/>
        </w:rPr>
        <w:t>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35139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35139E">
        <w:rPr>
          <w:i w:val="0"/>
          <w:sz w:val="28"/>
          <w:szCs w:val="28"/>
        </w:rPr>
        <w:t xml:space="preserve"> Пойковского муниципального унитарного предприятия «Управление тепловодоснабжения» к Агишеву Шамилю Ринатовичу о взыскании задолженности за коммунальные услуги</w:t>
      </w:r>
      <w:r w:rsidR="00112A40">
        <w:rPr>
          <w:i w:val="0"/>
          <w:sz w:val="28"/>
          <w:szCs w:val="28"/>
        </w:rPr>
        <w:t>,</w:t>
      </w:r>
      <w:r w:rsidR="0088704A">
        <w:rPr>
          <w:i w:val="0"/>
          <w:sz w:val="28"/>
          <w:szCs w:val="28"/>
        </w:rPr>
        <w:t xml:space="preserve"> 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</w:t>
      </w:r>
      <w:r w:rsidR="00EE5741">
        <w:rPr>
          <w:i w:val="0"/>
          <w:sz w:val="28"/>
          <w:szCs w:val="28"/>
        </w:rPr>
        <w:t xml:space="preserve"> частично</w:t>
      </w:r>
      <w:r w:rsidRPr="00B236E2">
        <w:rPr>
          <w:i w:val="0"/>
          <w:sz w:val="28"/>
          <w:szCs w:val="28"/>
        </w:rPr>
        <w:t>.</w:t>
      </w:r>
    </w:p>
    <w:p w:rsidR="006F27A8" w:rsidRPr="006F27A8" w:rsidP="006F27A8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6F27A8" w:rsidR="0035139E">
        <w:rPr>
          <w:i w:val="0"/>
          <w:sz w:val="28"/>
          <w:szCs w:val="28"/>
        </w:rPr>
        <w:t xml:space="preserve">с Агишева Шамиля Ринатовича, </w:t>
      </w:r>
      <w:r>
        <w:rPr>
          <w:i w:val="0"/>
          <w:sz w:val="28"/>
          <w:szCs w:val="28"/>
        </w:rPr>
        <w:t>*</w:t>
      </w:r>
      <w:r w:rsidRPr="006F27A8" w:rsidR="0035139E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</w:t>
      </w:r>
      <w:r w:rsidRPr="006F27A8" w:rsidR="0035139E">
        <w:rPr>
          <w:i w:val="0"/>
          <w:sz w:val="28"/>
          <w:szCs w:val="28"/>
        </w:rPr>
        <w:t xml:space="preserve">, в пользу </w:t>
      </w:r>
      <w:r w:rsidRPr="006F27A8" w:rsidR="0035139E">
        <w:rPr>
          <w:i w:val="0"/>
          <w:sz w:val="28"/>
          <w:szCs w:val="28"/>
        </w:rPr>
        <w:t>Пойковского</w:t>
      </w:r>
      <w:r w:rsidRPr="006F27A8" w:rsidR="0035139E">
        <w:rPr>
          <w:i w:val="0"/>
          <w:sz w:val="28"/>
          <w:szCs w:val="28"/>
        </w:rPr>
        <w:t xml:space="preserve"> муниципального унитарного предприятия «Управление тепловодоснабжения»</w:t>
      </w:r>
      <w:r w:rsidRPr="006F27A8" w:rsidR="00525C55">
        <w:rPr>
          <w:i w:val="0"/>
          <w:sz w:val="28"/>
          <w:szCs w:val="28"/>
        </w:rPr>
        <w:t xml:space="preserve">, ИНН 8619005930, КПП 861901001, </w:t>
      </w:r>
      <w:r w:rsidRPr="006F27A8" w:rsidR="0035139E">
        <w:rPr>
          <w:i w:val="0"/>
          <w:sz w:val="28"/>
          <w:szCs w:val="28"/>
        </w:rPr>
        <w:t xml:space="preserve">задолженность по оплате коммунальных услуг </w:t>
      </w:r>
      <w:r w:rsidRPr="006F27A8" w:rsidR="00525C55">
        <w:rPr>
          <w:i w:val="0"/>
          <w:sz w:val="28"/>
          <w:szCs w:val="28"/>
        </w:rPr>
        <w:t xml:space="preserve">в размере </w:t>
      </w:r>
      <w:r w:rsidRPr="006F27A8" w:rsidR="00692736">
        <w:rPr>
          <w:i w:val="0"/>
          <w:sz w:val="28"/>
          <w:szCs w:val="28"/>
        </w:rPr>
        <w:t xml:space="preserve">33034 руб. 91 </w:t>
      </w:r>
      <w:r w:rsidRPr="006F27A8" w:rsidR="00692736">
        <w:rPr>
          <w:i w:val="0"/>
          <w:sz w:val="28"/>
          <w:szCs w:val="28"/>
        </w:rPr>
        <w:t>коп.,</w:t>
      </w:r>
      <w:r w:rsidRPr="006F27A8" w:rsidR="00692736">
        <w:rPr>
          <w:i w:val="0"/>
          <w:sz w:val="28"/>
          <w:szCs w:val="28"/>
        </w:rPr>
        <w:t xml:space="preserve"> из которых </w:t>
      </w:r>
      <w:r w:rsidRPr="006F27A8" w:rsidR="00525C55">
        <w:rPr>
          <w:i w:val="0"/>
          <w:sz w:val="28"/>
          <w:szCs w:val="28"/>
        </w:rPr>
        <w:t>29</w:t>
      </w:r>
      <w:r>
        <w:rPr>
          <w:i w:val="0"/>
          <w:sz w:val="28"/>
          <w:szCs w:val="28"/>
        </w:rPr>
        <w:t xml:space="preserve"> </w:t>
      </w:r>
      <w:r w:rsidRPr="006F27A8" w:rsidR="00525C55">
        <w:rPr>
          <w:i w:val="0"/>
          <w:sz w:val="28"/>
          <w:szCs w:val="28"/>
        </w:rPr>
        <w:t>096 руб. 69 коп.</w:t>
      </w:r>
      <w:r w:rsidRPr="006F27A8" w:rsidR="00692736">
        <w:rPr>
          <w:i w:val="0"/>
          <w:sz w:val="28"/>
          <w:szCs w:val="28"/>
        </w:rPr>
        <w:t xml:space="preserve"> – сумма основного долга</w:t>
      </w:r>
      <w:r w:rsidRPr="006F27A8" w:rsidR="00525C55">
        <w:rPr>
          <w:i w:val="0"/>
          <w:sz w:val="28"/>
          <w:szCs w:val="28"/>
        </w:rPr>
        <w:t xml:space="preserve">, </w:t>
      </w:r>
      <w:r w:rsidRPr="006F27A8" w:rsidR="00692736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 xml:space="preserve"> </w:t>
      </w:r>
      <w:r w:rsidRPr="006F27A8" w:rsidR="00692736">
        <w:rPr>
          <w:i w:val="0"/>
          <w:sz w:val="28"/>
          <w:szCs w:val="28"/>
        </w:rPr>
        <w:t xml:space="preserve">938 руб. 22 коп. - </w:t>
      </w:r>
      <w:r w:rsidRPr="006F27A8" w:rsidR="00525C55">
        <w:rPr>
          <w:i w:val="0"/>
          <w:sz w:val="28"/>
          <w:szCs w:val="28"/>
        </w:rPr>
        <w:t>пени</w:t>
      </w:r>
      <w:r w:rsidRPr="006F27A8">
        <w:rPr>
          <w:i w:val="0"/>
          <w:sz w:val="28"/>
          <w:szCs w:val="28"/>
        </w:rPr>
        <w:t xml:space="preserve">, а так же </w:t>
      </w:r>
      <w:r w:rsidRPr="006F27A8" w:rsidR="00525C55">
        <w:rPr>
          <w:i w:val="0"/>
          <w:sz w:val="28"/>
          <w:szCs w:val="28"/>
        </w:rPr>
        <w:t xml:space="preserve">расходы по оплате государственной пошлины в размере 4000 руб. 00 коп., всего </w:t>
      </w:r>
      <w:r w:rsidRPr="006F27A8" w:rsidR="00692736">
        <w:rPr>
          <w:i w:val="0"/>
          <w:sz w:val="28"/>
          <w:szCs w:val="28"/>
        </w:rPr>
        <w:t>–</w:t>
      </w:r>
      <w:r w:rsidRPr="006F27A8" w:rsidR="00525C55">
        <w:rPr>
          <w:i w:val="0"/>
          <w:sz w:val="28"/>
          <w:szCs w:val="28"/>
        </w:rPr>
        <w:t xml:space="preserve"> </w:t>
      </w:r>
      <w:r w:rsidRPr="006F27A8">
        <w:rPr>
          <w:i w:val="0"/>
          <w:sz w:val="28"/>
          <w:szCs w:val="28"/>
        </w:rPr>
        <w:t>37 034 рублей 91 копеек.</w:t>
      </w:r>
    </w:p>
    <w:p w:rsidR="00EE5741" w:rsidP="006F27A8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 остальной части исковых требований отказать.</w:t>
      </w:r>
    </w:p>
    <w:p w:rsidR="009B31A6" w:rsidRPr="006F27A8" w:rsidP="006F27A8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</w:t>
      </w:r>
      <w:r w:rsidRPr="00F94229">
        <w:rPr>
          <w:i w:val="0"/>
          <w:sz w:val="28"/>
          <w:szCs w:val="28"/>
        </w:rPr>
        <w:t xml:space="preserve">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</w:t>
      </w:r>
      <w:r w:rsidRPr="00F94229">
        <w:rPr>
          <w:i w:val="0"/>
          <w:sz w:val="28"/>
          <w:szCs w:val="28"/>
        </w:rPr>
        <w:t>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представители могут обратиться к мировом</w:t>
      </w:r>
      <w:r w:rsidRPr="00F94229">
        <w:rPr>
          <w:i w:val="0"/>
          <w:sz w:val="28"/>
          <w:szCs w:val="28"/>
        </w:rPr>
        <w:t>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</w:t>
      </w:r>
      <w:r w:rsidRPr="00F94229">
        <w:rPr>
          <w:i w:val="0"/>
          <w:sz w:val="28"/>
          <w:szCs w:val="28"/>
        </w:rPr>
        <w:t xml:space="preserve"> дней со дня </w:t>
      </w:r>
      <w:r w:rsidRPr="00F94229">
        <w:rPr>
          <w:i w:val="0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</w:t>
      </w:r>
      <w:r w:rsidRPr="00F94229">
        <w:rPr>
          <w:i w:val="0"/>
          <w:sz w:val="28"/>
          <w:szCs w:val="28"/>
        </w:rPr>
        <w:t>частвующих в деле,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50305"/>
    <w:rsid w:val="00164736"/>
    <w:rsid w:val="0018474F"/>
    <w:rsid w:val="001B48EA"/>
    <w:rsid w:val="001B5A7F"/>
    <w:rsid w:val="001D20A4"/>
    <w:rsid w:val="00214362"/>
    <w:rsid w:val="00243337"/>
    <w:rsid w:val="00255F8E"/>
    <w:rsid w:val="00257EBD"/>
    <w:rsid w:val="002D2A46"/>
    <w:rsid w:val="00330F93"/>
    <w:rsid w:val="003314ED"/>
    <w:rsid w:val="0035139E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2129B"/>
    <w:rsid w:val="00525C55"/>
    <w:rsid w:val="00537511"/>
    <w:rsid w:val="00547C34"/>
    <w:rsid w:val="00552F3F"/>
    <w:rsid w:val="005537C5"/>
    <w:rsid w:val="00584F0E"/>
    <w:rsid w:val="005E403D"/>
    <w:rsid w:val="005F6D91"/>
    <w:rsid w:val="0061080E"/>
    <w:rsid w:val="00615830"/>
    <w:rsid w:val="00622BFD"/>
    <w:rsid w:val="00666EF7"/>
    <w:rsid w:val="00681BFA"/>
    <w:rsid w:val="00692736"/>
    <w:rsid w:val="00694420"/>
    <w:rsid w:val="00694F0E"/>
    <w:rsid w:val="006B7392"/>
    <w:rsid w:val="006E316F"/>
    <w:rsid w:val="006E5BDD"/>
    <w:rsid w:val="006F27A8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D3A"/>
    <w:rsid w:val="0088704A"/>
    <w:rsid w:val="00893A1F"/>
    <w:rsid w:val="008A17E2"/>
    <w:rsid w:val="008E692E"/>
    <w:rsid w:val="008F5EB1"/>
    <w:rsid w:val="00913258"/>
    <w:rsid w:val="0092460D"/>
    <w:rsid w:val="009256BF"/>
    <w:rsid w:val="00935231"/>
    <w:rsid w:val="0094121D"/>
    <w:rsid w:val="009437FB"/>
    <w:rsid w:val="009475FB"/>
    <w:rsid w:val="009513C0"/>
    <w:rsid w:val="00993E0D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85718"/>
    <w:rsid w:val="00E93BF9"/>
    <w:rsid w:val="00EA7F65"/>
    <w:rsid w:val="00EB0779"/>
    <w:rsid w:val="00EE5741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